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2"/>
        <w:gridCol w:w="4950"/>
        <w:gridCol w:w="2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9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</w:t>
            </w:r>
          </w:p>
        </w:tc>
        <w:tc>
          <w:tcPr>
            <w:tcW w:w="4950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4" w:type="dxa"/>
            <w:shd w:val="clear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336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首批省级服务型制造示范企业和平台名单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336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示范模式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阳光电源股份有限公司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总集成总承包服务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安徽合力股份有限公司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联宝（合肥）电子科技有限公司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安徽巨一自动化装备有限公司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总集成总承包服务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安徽容知日新科技股份有限公司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全生命周期管理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合肥科大立安安全技术股份有限公司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总集成总承包服务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劲旅环境科技有限公司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总集成总承包服务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安徽青松食品有限公司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全生命周期管理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合肥中鼎信息科技股份有限公司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总集成总承包服务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安徽鸿路钢结构（集团）股份有限公司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安徽舜禹水务股份有限公司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全生命周期管理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客来福家居股份有限公司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三只松鼠股份有限公司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芜湖红方包装科技股份有限公司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全生命周期管理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奇瑞新能源汽车技术有限公司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全生命周期管理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安徽盛运环保（集团）股份有限公司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总集成总承包服务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安徽环新集团有限公司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安庆市恒昌机械制造有限责任公司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百丽鞋业（宿州）有限公司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安徽飞达电气科技有限公司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铜陵万达工程科技有限公司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总集成总承包服务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安徽科达机电有限公司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总集成总承包服务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安徽迎驾贡酒股份有限公司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黄山金马股份有限公司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中国扬子集团滁州扬子空调器有限公司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全生命周期管理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蚌埠玻璃工业设计研究院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总集成总承包服务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安徽意义环保设备有限公司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总集成总承包服务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安徽赛耐尔机械制造有限公司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总集成总承包服务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安徽艾可蓝环保股份有限公司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全生命周期管理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淮南润成科技股份有限公司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总集成总承包服务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50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8336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二、示范平台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合肥通用机械研究院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高端流体机械设备与压力容器服务型制造示范平台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中国科学技术大学先进技术研究院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生物医药研发评测中心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合肥荣事达电子电器集团有限公司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荣事达智能家居全价值链双创服务平台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合肥爱意果园中小企业服务有限公司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IE</w:t>
            </w:r>
            <w:r>
              <w:rPr>
                <w:rStyle w:val="4"/>
                <w:sz w:val="18"/>
                <w:szCs w:val="18"/>
                <w:lang w:val="en-US" w:eastAsia="zh-CN" w:bidi="ar"/>
              </w:rPr>
              <w:t>果园综合创新服务平台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合肥合大环境工程研究院有限公司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安徽环保服务型制造示范平台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安徽新鑫创投资管理有限公司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合肥新站区中小企业服务平台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安徽省安泰科技股份有限公司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智慧能源管理控制平台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安徽云丰网络科技有限责任公司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首个云平台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芜湖赛宝信息产业技术研究院有限公司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电子信息产业产品质量与可靠性技术服务与检验检测平台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芜湖倍思科创园有限公司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倍思科创园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马鞍山市产品质量监督检验所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国家钢铁及制品质量综合监督检验服务平台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安徽马钢自动化信息技术有限公司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工业云创新服务平台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铜陵日科电子有限责任公司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铜陵日科电子科技企业孵化器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界首市科技型中小企业生产力促进中心有限公司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安徽界首高新技术产业开发区中小企业公共服务平台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  <w:jc w:val="center"/>
        </w:trPr>
        <w:tc>
          <w:tcPr>
            <w:tcW w:w="98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安徽祥源科技股份有限公司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安徽祥源科技股份有限公司服务性制造示范平台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03D79"/>
    <w:rsid w:val="71D0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2018-02-05T08:22:00Z</dcterms:created>
  <dc:creator>Administrator</dc:creator>
  <cp:lastModifiedBy>Administrator</cp:lastModifiedBy>
  <dcterms:modified xsi:type="dcterms:W3CDTF">2018-02-05T08:25:34Z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